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1B" w:rsidRDefault="000F2D1B"/>
    <w:p w:rsidR="000F2D1B" w:rsidRPr="003D6D24" w:rsidRDefault="00A01228" w:rsidP="003D6D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="00CA715A">
        <w:rPr>
          <w:rFonts w:ascii="Times New Roman" w:hAnsi="Times New Roman" w:cs="Times New Roman"/>
          <w:b/>
          <w:sz w:val="24"/>
          <w:szCs w:val="24"/>
        </w:rPr>
        <w:t>5131</w:t>
      </w:r>
      <w:r w:rsidR="003D6D24" w:rsidRPr="003D6D24">
        <w:rPr>
          <w:rFonts w:ascii="Times New Roman" w:hAnsi="Times New Roman" w:cs="Times New Roman"/>
          <w:b/>
          <w:sz w:val="24"/>
          <w:szCs w:val="24"/>
        </w:rPr>
        <w:t>-GB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132"/>
      </w:tblGrid>
      <w:tr w:rsidR="00E85747" w:rsidRPr="001B4478" w:rsidTr="00665128">
        <w:tc>
          <w:tcPr>
            <w:tcW w:w="817" w:type="dxa"/>
          </w:tcPr>
          <w:p w:rsidR="00E85747" w:rsidRPr="001B4478" w:rsidRDefault="00E85747" w:rsidP="001B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1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E85747" w:rsidRPr="001B4478" w:rsidRDefault="00E85747" w:rsidP="00E8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32" w:type="dxa"/>
          </w:tcPr>
          <w:p w:rsidR="00E85747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D6F9D" w:rsidRPr="001B4478" w:rsidRDefault="003D6F9D" w:rsidP="003D6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47" w:rsidRPr="0033226D" w:rsidTr="00665128">
        <w:tc>
          <w:tcPr>
            <w:tcW w:w="817" w:type="dxa"/>
          </w:tcPr>
          <w:p w:rsidR="00E85747" w:rsidRPr="001B4478" w:rsidRDefault="00E85747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52A69" w:rsidRPr="00452A69" w:rsidRDefault="00452A69" w:rsidP="004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69">
              <w:rPr>
                <w:rFonts w:ascii="Times New Roman" w:hAnsi="Times New Roman" w:cs="Times New Roman"/>
                <w:sz w:val="24"/>
                <w:szCs w:val="24"/>
              </w:rPr>
              <w:t>В документации написано, что необходимо в течении 5 дней с момента получения приглашения подтвердить участие.</w:t>
            </w:r>
          </w:p>
          <w:p w:rsidR="00452A69" w:rsidRPr="00452A69" w:rsidRDefault="00452A69" w:rsidP="004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69">
              <w:rPr>
                <w:rFonts w:ascii="Times New Roman" w:hAnsi="Times New Roman" w:cs="Times New Roman"/>
                <w:sz w:val="24"/>
                <w:szCs w:val="24"/>
              </w:rPr>
              <w:t xml:space="preserve">Но мы не получали приглашение, а нашли тендер на Вашем сайте. </w:t>
            </w:r>
          </w:p>
          <w:p w:rsidR="00452A69" w:rsidRPr="00452A69" w:rsidRDefault="00452A69" w:rsidP="00452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33226D" w:rsidRDefault="00452A69" w:rsidP="00452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69">
              <w:rPr>
                <w:rFonts w:ascii="Times New Roman" w:hAnsi="Times New Roman" w:cs="Times New Roman"/>
                <w:sz w:val="24"/>
                <w:szCs w:val="24"/>
              </w:rPr>
              <w:t>Нужно ли прислать Вам официальное подтверждение участия на фирменном бланке для участия в данном тендере?</w:t>
            </w:r>
          </w:p>
        </w:tc>
        <w:tc>
          <w:tcPr>
            <w:tcW w:w="5132" w:type="dxa"/>
          </w:tcPr>
          <w:p w:rsidR="00665128" w:rsidRDefault="00665128" w:rsidP="006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 5131-</w:t>
            </w: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 xml:space="preserve">GB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одноэтапный</w:t>
            </w: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 xml:space="preserve"> тендер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</w:t>
            </w: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>проводится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предварительной авторизации; </w:t>
            </w: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 xml:space="preserve">вся необходимая информация и документы для подготовки </w:t>
            </w:r>
            <w:proofErr w:type="spellStart"/>
            <w:r w:rsidRPr="00665128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665128">
              <w:rPr>
                <w:rFonts w:ascii="Times New Roman" w:hAnsi="Times New Roman" w:cs="Times New Roman"/>
                <w:sz w:val="24"/>
                <w:szCs w:val="24"/>
              </w:rPr>
              <w:t xml:space="preserve"> заявки и тендерного предложения 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в Извещении, </w:t>
            </w:r>
            <w:r w:rsidRPr="00665128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 участия не требуется.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128" w:rsidRDefault="00665128" w:rsidP="00665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128" w:rsidRPr="00DF3B44" w:rsidRDefault="00665128" w:rsidP="0066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>Организации, удовлетворяющие критериям, указанным в Извещении и заинтересованные в участии в тендере, должны подготовить и направить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</w:t>
            </w:r>
            <w:proofErr w:type="spellStart"/>
            <w:r w:rsidRPr="00665128">
              <w:rPr>
                <w:rFonts w:ascii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665128">
              <w:rPr>
                <w:rFonts w:ascii="Times New Roman" w:hAnsi="Times New Roman" w:cs="Times New Roman"/>
                <w:sz w:val="24"/>
                <w:szCs w:val="24"/>
              </w:rPr>
              <w:t xml:space="preserve"> заявки и электронную версию пакета с тендерным предложением (техническая и коммерческая части)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сроки, указанные в Извещении</w:t>
            </w:r>
            <w:r w:rsidR="00DF3B44" w:rsidRPr="00DF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B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F3B44" w:rsidRPr="00DF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B44">
              <w:rPr>
                <w:rFonts w:ascii="Times New Roman" w:hAnsi="Times New Roman" w:cs="Times New Roman"/>
                <w:sz w:val="24"/>
                <w:szCs w:val="24"/>
              </w:rPr>
              <w:t xml:space="preserve">до 18:00 по московскому времени </w:t>
            </w:r>
            <w:r w:rsidR="00DF3B44" w:rsidRPr="00DF3B44">
              <w:rPr>
                <w:rFonts w:ascii="Times New Roman" w:hAnsi="Times New Roman" w:cs="Times New Roman"/>
                <w:sz w:val="24"/>
                <w:szCs w:val="24"/>
              </w:rPr>
              <w:t>14 июля 2022</w:t>
            </w:r>
            <w:r w:rsidR="00DF3B44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F2D1B" w:rsidRPr="0033226D" w:rsidTr="00665128">
        <w:tc>
          <w:tcPr>
            <w:tcW w:w="817" w:type="dxa"/>
          </w:tcPr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2D1B" w:rsidRDefault="001D0CC7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Наградную продукцию и подарки предоставляет компания или мы? Если мы, то какое количество наградной продукции необходимо и сколько закладывать по сумме на подарки?</w:t>
            </w:r>
          </w:p>
        </w:tc>
        <w:tc>
          <w:tcPr>
            <w:tcW w:w="5132" w:type="dxa"/>
          </w:tcPr>
          <w:p w:rsidR="000F2D1B" w:rsidRDefault="001D0CC7" w:rsidP="001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Дне нефтяника проводим н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>аграждение отраслевыми наградами / памятными подарками / почетными грамотами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Новый год в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>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 xml:space="preserve"> памятны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(за выслугу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эти награждения проводим мы (КТК), наградная продукция подрядчиком не предоставляется.</w:t>
            </w:r>
          </w:p>
          <w:p w:rsidR="001D0CC7" w:rsidRPr="001D0CC7" w:rsidRDefault="001D0CC7" w:rsidP="001D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призов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 xml:space="preserve"> для конкурсов и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подрядчиком</w:t>
            </w:r>
            <w:r w:rsidRPr="001D0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2D1B" w:rsidRPr="0033226D" w:rsidTr="00665128">
        <w:tc>
          <w:tcPr>
            <w:tcW w:w="817" w:type="dxa"/>
          </w:tcPr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2D1B" w:rsidRDefault="001D0CC7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Можем ли мы рассматривать старые площадки?</w:t>
            </w:r>
          </w:p>
        </w:tc>
        <w:tc>
          <w:tcPr>
            <w:tcW w:w="5132" w:type="dxa"/>
          </w:tcPr>
          <w:p w:rsidR="000F2D1B" w:rsidRDefault="001D0CC7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можете.</w:t>
            </w:r>
          </w:p>
          <w:p w:rsidR="001D0CC7" w:rsidRDefault="001D0CC7" w:rsidP="000A3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треб</w:t>
            </w:r>
            <w:r w:rsidR="00D56F84">
              <w:rPr>
                <w:rFonts w:ascii="Times New Roman" w:hAnsi="Times New Roman" w:cs="Times New Roman"/>
                <w:sz w:val="24"/>
                <w:szCs w:val="24"/>
              </w:rPr>
              <w:t>ования к площадкам изложены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ехническом задании.</w:t>
            </w:r>
          </w:p>
        </w:tc>
      </w:tr>
      <w:tr w:rsidR="000F2D1B" w:rsidRPr="0033226D" w:rsidTr="00665128">
        <w:tc>
          <w:tcPr>
            <w:tcW w:w="817" w:type="dxa"/>
          </w:tcPr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1B" w:rsidRPr="00665128" w:rsidRDefault="000F2D1B" w:rsidP="003D6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2D1B" w:rsidRDefault="001D0CC7" w:rsidP="000A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мы понимаем по поводу формата проведения дня нефтяника?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фуршет  в холле, далее все проходят в зал с театральной рассадкой для просмотра концертной программы и после снова возвращаются в холл для ужина( также фуршетная рассадка).</w:t>
            </w:r>
          </w:p>
        </w:tc>
        <w:tc>
          <w:tcPr>
            <w:tcW w:w="5132" w:type="dxa"/>
          </w:tcPr>
          <w:p w:rsidR="000F2D1B" w:rsidRDefault="00D56F84" w:rsidP="00D56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F84">
              <w:rPr>
                <w:rFonts w:ascii="Times New Roman" w:hAnsi="Times New Roman" w:cs="Times New Roman"/>
                <w:sz w:val="24"/>
                <w:szCs w:val="24"/>
              </w:rPr>
              <w:t>В к</w:t>
            </w:r>
            <w:r w:rsidRPr="00D56F84">
              <w:rPr>
                <w:rFonts w:ascii="Times New Roman" w:hAnsi="Times New Roman" w:cs="Times New Roman"/>
                <w:sz w:val="24"/>
                <w:szCs w:val="24"/>
              </w:rPr>
              <w:t>лючевы</w:t>
            </w:r>
            <w:r w:rsidRPr="00D56F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6F8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</w:t>
            </w:r>
            <w:r w:rsidRPr="00D56F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6F8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 w:rsidRPr="00D56F84">
              <w:rPr>
                <w:rFonts w:ascii="Times New Roman" w:hAnsi="Times New Roman" w:cs="Times New Roman"/>
                <w:sz w:val="24"/>
                <w:szCs w:val="24"/>
              </w:rPr>
              <w:t xml:space="preserve">х (п. 3 Технического задания) указано, что для Дня нефтяника предполагается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фуршет </w:t>
            </w:r>
            <w:bookmarkStart w:id="0" w:name="_GoBack"/>
            <w:r w:rsidRPr="00D56F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рассадки за столами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(используются фуршетные столы).</w:t>
            </w:r>
          </w:p>
        </w:tc>
      </w:tr>
    </w:tbl>
    <w:p w:rsidR="001B4478" w:rsidRPr="000A38B0" w:rsidRDefault="001B447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Pr="000A38B0" w:rsidRDefault="008201D8" w:rsidP="00E857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D8" w:rsidRDefault="008201D8" w:rsidP="00820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D1B" w:rsidRPr="008201D8" w:rsidRDefault="000F2D1B" w:rsidP="00820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F2D1B" w:rsidRPr="008201D8" w:rsidSect="00E62D83">
      <w:pgSz w:w="11900" w:h="16820" w:code="9"/>
      <w:pgMar w:top="426" w:right="418" w:bottom="284" w:left="1418" w:header="142" w:footer="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2F"/>
    <w:multiLevelType w:val="hybridMultilevel"/>
    <w:tmpl w:val="E56CE274"/>
    <w:lvl w:ilvl="0" w:tplc="FFEC9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53610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953310"/>
    <w:multiLevelType w:val="hybridMultilevel"/>
    <w:tmpl w:val="43767ADC"/>
    <w:lvl w:ilvl="0" w:tplc="853610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20C"/>
    <w:multiLevelType w:val="hybridMultilevel"/>
    <w:tmpl w:val="85A0B6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78"/>
    <w:rsid w:val="000A38B0"/>
    <w:rsid w:val="000F2D1B"/>
    <w:rsid w:val="001840B4"/>
    <w:rsid w:val="001B4478"/>
    <w:rsid w:val="001D0CC7"/>
    <w:rsid w:val="0033226D"/>
    <w:rsid w:val="003D6D24"/>
    <w:rsid w:val="003D6F9D"/>
    <w:rsid w:val="00452A69"/>
    <w:rsid w:val="004B0614"/>
    <w:rsid w:val="0061173A"/>
    <w:rsid w:val="00665128"/>
    <w:rsid w:val="006B085D"/>
    <w:rsid w:val="008201D8"/>
    <w:rsid w:val="009B1229"/>
    <w:rsid w:val="00A01228"/>
    <w:rsid w:val="00CA715A"/>
    <w:rsid w:val="00D56F84"/>
    <w:rsid w:val="00DF06DD"/>
    <w:rsid w:val="00DF3B44"/>
    <w:rsid w:val="00E62D83"/>
    <w:rsid w:val="00E85747"/>
    <w:rsid w:val="00EC1F08"/>
    <w:rsid w:val="00F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9DE4"/>
  <w15:docId w15:val="{C84DF255-C973-4516-98A1-69FF363C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574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D6F9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0A38B0"/>
    <w:rPr>
      <w:i/>
      <w:iCs/>
    </w:rPr>
  </w:style>
  <w:style w:type="paragraph" w:customStyle="1" w:styleId="Default">
    <w:name w:val="Default"/>
    <w:rsid w:val="006651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15398-19C3-4BC4-A52C-93795FD8355F}"/>
</file>

<file path=customXml/itemProps2.xml><?xml version="1.0" encoding="utf-8"?>
<ds:datastoreItem xmlns:ds="http://schemas.openxmlformats.org/officeDocument/2006/customXml" ds:itemID="{7DC99F0C-1521-4BB7-B079-84E9ED8C4C32}"/>
</file>

<file path=customXml/itemProps3.xml><?xml version="1.0" encoding="utf-8"?>
<ds:datastoreItem xmlns:ds="http://schemas.openxmlformats.org/officeDocument/2006/customXml" ds:itemID="{26ADD926-E717-447A-B5EE-FC2C66E38B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Чихарева Евгения</dc:creator>
  <cp:lastModifiedBy>bazh0125</cp:lastModifiedBy>
  <cp:revision>11</cp:revision>
  <cp:lastPrinted>2017-05-31T05:56:00Z</cp:lastPrinted>
  <dcterms:created xsi:type="dcterms:W3CDTF">2018-02-06T06:17:00Z</dcterms:created>
  <dcterms:modified xsi:type="dcterms:W3CDTF">2022-07-13T05:54:00Z</dcterms:modified>
</cp:coreProperties>
</file>